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C720" w14:textId="77777777" w:rsidR="005D63DF" w:rsidRDefault="001F1BA4">
      <w:pPr>
        <w:pBdr>
          <w:bottom w:val="single" w:sz="4" w:space="1" w:color="000000"/>
        </w:pBdr>
        <w:rPr>
          <w:b/>
          <w:color w:val="075254"/>
        </w:rPr>
      </w:pPr>
      <w:r>
        <w:rPr>
          <w:b/>
          <w:color w:val="075254"/>
        </w:rPr>
        <w:t>[Organization Name] Budget Narrative</w:t>
      </w:r>
    </w:p>
    <w:p w14:paraId="2E50C721" w14:textId="77777777" w:rsidR="005D63DF" w:rsidRDefault="005D63DF">
      <w:pPr>
        <w:rPr>
          <w:b/>
          <w:highlight w:val="yellow"/>
        </w:rPr>
      </w:pPr>
    </w:p>
    <w:p w14:paraId="2E50C722" w14:textId="64B70F12" w:rsidR="005D63DF" w:rsidRDefault="001F1BA4">
      <w:pPr>
        <w:rPr>
          <w:i/>
        </w:rPr>
      </w:pPr>
      <w:r>
        <w:t xml:space="preserve">All costs are budgeted in </w:t>
      </w:r>
      <w:r>
        <w:rPr>
          <w:b/>
        </w:rPr>
        <w:t>[</w:t>
      </w:r>
      <w:r w:rsidR="00BE3A09">
        <w:rPr>
          <w:b/>
        </w:rPr>
        <w:t>USD</w:t>
      </w:r>
      <w:r>
        <w:rPr>
          <w:b/>
        </w:rPr>
        <w:t>]</w:t>
      </w:r>
      <w:r>
        <w:t xml:space="preserve">. The period of performance is </w:t>
      </w:r>
      <w:r>
        <w:rPr>
          <w:b/>
        </w:rPr>
        <w:t>[</w:t>
      </w:r>
      <w:r w:rsidR="00BE3A09" w:rsidRPr="009A4054">
        <w:rPr>
          <w:b/>
          <w:highlight w:val="yellow"/>
        </w:rPr>
        <w:t>11</w:t>
      </w:r>
      <w:r w:rsidRPr="009A4054">
        <w:rPr>
          <w:b/>
          <w:highlight w:val="yellow"/>
        </w:rPr>
        <w:t>]</w:t>
      </w:r>
      <w:r>
        <w:t xml:space="preserve"> months.</w:t>
      </w:r>
      <w:r>
        <w:rPr>
          <w:i/>
        </w:rPr>
        <w:t xml:space="preserve"> </w:t>
      </w:r>
    </w:p>
    <w:p w14:paraId="2E50C723" w14:textId="77777777" w:rsidR="005D63DF" w:rsidRDefault="005D63DF">
      <w:pPr>
        <w:rPr>
          <w:b/>
          <w:highlight w:val="yellow"/>
        </w:rPr>
      </w:pPr>
    </w:p>
    <w:p w14:paraId="2E50C724" w14:textId="77777777" w:rsidR="005D63DF" w:rsidRDefault="001F1BA4">
      <w:pPr>
        <w:rPr>
          <w:color w:val="075254"/>
        </w:rPr>
      </w:pPr>
      <w:r>
        <w:rPr>
          <w:b/>
          <w:color w:val="075254"/>
        </w:rPr>
        <w:t>Personnel</w:t>
      </w:r>
    </w:p>
    <w:p w14:paraId="2E50C725" w14:textId="5BAFC04C" w:rsidR="005D63DF" w:rsidRDefault="001F1BA4">
      <w:r>
        <w:t>Budget employees supporting the project under the personnel category. Budget other contracts (for instance, consultants</w:t>
      </w:r>
      <w:r w:rsidR="00D5594A">
        <w:t xml:space="preserve"> and service contracts) </w:t>
      </w:r>
      <w:r>
        <w:t>under the contractual category.</w:t>
      </w:r>
    </w:p>
    <w:p w14:paraId="2E50C726" w14:textId="77777777" w:rsidR="005D63DF" w:rsidRDefault="005D63DF"/>
    <w:p w14:paraId="2E50C727" w14:textId="77777777" w:rsidR="005D63DF" w:rsidRDefault="001F1BA4">
      <w:r>
        <w:t>Provide yes/no or one-sentence responses to the following questions:</w:t>
      </w:r>
    </w:p>
    <w:p w14:paraId="2E50C728" w14:textId="033870ED" w:rsidR="005D63DF" w:rsidRPr="00BE3A09" w:rsidRDefault="001F1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Does your organization have a salary scale? If so, are all salaries aligned with the salary scale?</w:t>
      </w:r>
    </w:p>
    <w:p w14:paraId="2750D4FE" w14:textId="77777777" w:rsidR="00BE3A09" w:rsidRP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DBDCB37" w14:textId="54E4F584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Yes</w:t>
      </w:r>
      <w:r w:rsidR="002D7CEC">
        <w:rPr>
          <w:color w:val="000000"/>
        </w:rPr>
        <w:t>/No</w:t>
      </w:r>
    </w:p>
    <w:p w14:paraId="13212237" w14:textId="792A533F" w:rsidR="002D7CEC" w:rsidRDefault="002D7CEC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7C88BB9" w14:textId="3C5F9AA1" w:rsidR="002D7CEC" w:rsidRDefault="002D7CEC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Additional information: </w:t>
      </w:r>
    </w:p>
    <w:p w14:paraId="1D0DDBA2" w14:textId="77777777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E50C729" w14:textId="08F7227B" w:rsidR="005D63DF" w:rsidRPr="00BE3A09" w:rsidRDefault="001F1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Are salaries for current staff based on rates in current employment agreements? </w:t>
      </w:r>
    </w:p>
    <w:p w14:paraId="40C86869" w14:textId="77777777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32B912D" w14:textId="77777777" w:rsidR="002D7CEC" w:rsidRDefault="002D7CEC" w:rsidP="002D7C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Yes/No</w:t>
      </w:r>
    </w:p>
    <w:p w14:paraId="096D292B" w14:textId="77777777" w:rsidR="002D7CEC" w:rsidRDefault="002D7CEC" w:rsidP="002D7C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BD1047A" w14:textId="77777777" w:rsidR="002D7CEC" w:rsidRDefault="002D7CEC" w:rsidP="002D7C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Additional information: </w:t>
      </w:r>
    </w:p>
    <w:p w14:paraId="53D3E657" w14:textId="77777777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ABFE00C" w14:textId="12135D59" w:rsidR="001F1BA4" w:rsidRDefault="001F1BA4" w:rsidP="63E6D6CE">
      <w:pPr>
        <w:numPr>
          <w:ilvl w:val="0"/>
          <w:numId w:val="4"/>
        </w:numPr>
      </w:pPr>
      <w:r w:rsidRPr="63E6D6CE">
        <w:rPr>
          <w:color w:val="000000" w:themeColor="text1"/>
        </w:rPr>
        <w:t xml:space="preserve">For new staff whom you will recruit for this project, how </w:t>
      </w:r>
      <w:proofErr w:type="gramStart"/>
      <w:r w:rsidRPr="63E6D6CE">
        <w:rPr>
          <w:color w:val="000000" w:themeColor="text1"/>
        </w:rPr>
        <w:t>did</w:t>
      </w:r>
      <w:proofErr w:type="gramEnd"/>
      <w:r w:rsidRPr="63E6D6CE">
        <w:rPr>
          <w:color w:val="000000" w:themeColor="text1"/>
        </w:rPr>
        <w:t xml:space="preserve"> you estimate salaries and ensure that they are competitive market rates for the level of qualifications required for the position? </w:t>
      </w:r>
    </w:p>
    <w:p w14:paraId="7750BF7E" w14:textId="054EEE66" w:rsidR="63E6D6CE" w:rsidRDefault="63E6D6CE" w:rsidP="63E6D6CE">
      <w:pPr>
        <w:ind w:left="720"/>
        <w:rPr>
          <w:color w:val="000000" w:themeColor="text1"/>
        </w:rPr>
      </w:pPr>
    </w:p>
    <w:p w14:paraId="2E50C72B" w14:textId="37AFA98C" w:rsidR="005D63DF" w:rsidRPr="00BE3A09" w:rsidRDefault="001F1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Does your organization follow local labor law (taxes, minimum wage, benefits, contract, etc.)?</w:t>
      </w:r>
    </w:p>
    <w:p w14:paraId="69083593" w14:textId="7AFC40CF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6DCBC44" w14:textId="77777777" w:rsidR="00711AB6" w:rsidRDefault="00711AB6" w:rsidP="00711AB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Yes/No</w:t>
      </w:r>
    </w:p>
    <w:p w14:paraId="7D2F42E8" w14:textId="77777777" w:rsidR="00711AB6" w:rsidRDefault="00711AB6" w:rsidP="00711AB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926C60E" w14:textId="77777777" w:rsidR="00711AB6" w:rsidRDefault="00711AB6" w:rsidP="00711AB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Additional information: </w:t>
      </w:r>
    </w:p>
    <w:p w14:paraId="3A4F416E" w14:textId="75FDDB8E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2CEAE0E" w14:textId="77777777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E50C72C" w14:textId="360F78A7" w:rsidR="005D63DF" w:rsidRPr="00BE3A09" w:rsidRDefault="001F1BA4" w:rsidP="63E6D6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63E6D6CE">
        <w:rPr>
          <w:color w:val="000000" w:themeColor="text1"/>
        </w:rPr>
        <w:t xml:space="preserve">How did you estimate the level of effort (percentage of time, i.e., 2 days per week = 40%) that each </w:t>
      </w:r>
      <w:r w:rsidR="00711AB6" w:rsidRPr="63E6D6CE">
        <w:rPr>
          <w:color w:val="000000" w:themeColor="text1"/>
        </w:rPr>
        <w:t>member of staff</w:t>
      </w:r>
      <w:r w:rsidRPr="63E6D6CE">
        <w:rPr>
          <w:color w:val="000000" w:themeColor="text1"/>
        </w:rPr>
        <w:t xml:space="preserve"> will spend supporting the project? </w:t>
      </w:r>
    </w:p>
    <w:p w14:paraId="37465B64" w14:textId="212CD895" w:rsidR="00BE3A09" w:rsidRDefault="00BE3A09" w:rsidP="00BE3A0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07D8A05" w14:textId="780943E1" w:rsidR="00BE3A09" w:rsidRDefault="00711AB6" w:rsidP="00BE3A09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 w:themeColor="text1"/>
        </w:rPr>
        <w:t xml:space="preserve">Ex. </w:t>
      </w:r>
      <w:r w:rsidR="00A34B17">
        <w:rPr>
          <w:color w:val="000000" w:themeColor="text1"/>
        </w:rPr>
        <w:t>22 working</w:t>
      </w:r>
      <w:r w:rsidR="00BE3A09" w:rsidRPr="63E6D6CE">
        <w:rPr>
          <w:color w:val="000000" w:themeColor="text1"/>
        </w:rPr>
        <w:t xml:space="preserve"> days per month = 100%</w:t>
      </w:r>
    </w:p>
    <w:p w14:paraId="2E50C72D" w14:textId="77777777" w:rsidR="005D63DF" w:rsidRDefault="005D63DF"/>
    <w:p w14:paraId="2E50C72E" w14:textId="77777777" w:rsidR="005D63DF" w:rsidRDefault="001F1BA4">
      <w:r>
        <w:t>For each position, complete the following template:</w:t>
      </w:r>
    </w:p>
    <w:p w14:paraId="2E50C730" w14:textId="7C4C8E17" w:rsidR="005D63DF" w:rsidRPr="00EF722F" w:rsidRDefault="001F1BA4" w:rsidP="00EF7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 w:rsidRPr="63E6D6CE">
        <w:rPr>
          <w:color w:val="000000" w:themeColor="text1"/>
        </w:rPr>
        <w:t xml:space="preserve">The </w:t>
      </w:r>
      <w:r w:rsidR="00BE3A09" w:rsidRPr="63E6D6CE">
        <w:rPr>
          <w:b/>
          <w:bCs/>
          <w:color w:val="000000" w:themeColor="text1"/>
        </w:rPr>
        <w:t>Program Manager</w:t>
      </w:r>
      <w:r w:rsidRPr="63E6D6CE">
        <w:rPr>
          <w:color w:val="000000" w:themeColor="text1"/>
        </w:rPr>
        <w:t xml:space="preserve"> is budgeted at </w:t>
      </w:r>
      <w:r w:rsidR="00BE3A09" w:rsidRPr="63E6D6CE">
        <w:rPr>
          <w:b/>
          <w:bCs/>
          <w:color w:val="000000" w:themeColor="text1"/>
        </w:rPr>
        <w:t>$2,000.0 monthly rate</w:t>
      </w:r>
      <w:r w:rsidR="00EF722F" w:rsidRPr="63E6D6CE">
        <w:rPr>
          <w:b/>
          <w:bCs/>
          <w:color w:val="000000" w:themeColor="text1"/>
        </w:rPr>
        <w:t xml:space="preserve"> </w:t>
      </w:r>
      <w:r w:rsidRPr="63E6D6CE">
        <w:rPr>
          <w:color w:val="000000" w:themeColor="text1"/>
        </w:rPr>
        <w:t xml:space="preserve">and will be committing an average of </w:t>
      </w:r>
      <w:r w:rsidR="00BE3A09" w:rsidRPr="63E6D6CE">
        <w:rPr>
          <w:b/>
          <w:bCs/>
          <w:color w:val="000000" w:themeColor="text1"/>
        </w:rPr>
        <w:t>8</w:t>
      </w:r>
      <w:r w:rsidRPr="63E6D6CE">
        <w:rPr>
          <w:b/>
          <w:bCs/>
          <w:color w:val="000000" w:themeColor="text1"/>
        </w:rPr>
        <w:t xml:space="preserve"> % per month </w:t>
      </w:r>
      <w:r w:rsidRPr="63E6D6CE">
        <w:rPr>
          <w:color w:val="000000" w:themeColor="text1"/>
        </w:rPr>
        <w:t xml:space="preserve">for </w:t>
      </w:r>
      <w:r w:rsidR="00BE3A09" w:rsidRPr="63E6D6CE">
        <w:rPr>
          <w:b/>
          <w:bCs/>
          <w:color w:val="000000" w:themeColor="text1"/>
        </w:rPr>
        <w:t>11 months</w:t>
      </w:r>
      <w:r w:rsidRPr="63E6D6CE">
        <w:rPr>
          <w:b/>
          <w:bCs/>
          <w:color w:val="000000" w:themeColor="text1"/>
        </w:rPr>
        <w:t xml:space="preserve">. </w:t>
      </w:r>
      <w:r w:rsidRPr="63E6D6CE">
        <w:rPr>
          <w:color w:val="000000" w:themeColor="text1"/>
        </w:rPr>
        <w:t xml:space="preserve">The monthly rate is based on </w:t>
      </w:r>
      <w:r w:rsidR="00EF722F" w:rsidRPr="63E6D6CE">
        <w:rPr>
          <w:b/>
          <w:bCs/>
          <w:color w:val="000000" w:themeColor="text1"/>
        </w:rPr>
        <w:t>C</w:t>
      </w:r>
      <w:r w:rsidR="00BE3A09" w:rsidRPr="63E6D6CE">
        <w:rPr>
          <w:b/>
          <w:bCs/>
          <w:color w:val="000000" w:themeColor="text1"/>
        </w:rPr>
        <w:t>urrent salary</w:t>
      </w:r>
      <w:r w:rsidRPr="63E6D6CE">
        <w:rPr>
          <w:b/>
          <w:bCs/>
          <w:color w:val="000000" w:themeColor="text1"/>
        </w:rPr>
        <w:t xml:space="preserve"> </w:t>
      </w:r>
      <w:r w:rsidRPr="63E6D6CE">
        <w:rPr>
          <w:color w:val="000000" w:themeColor="text1"/>
        </w:rPr>
        <w:t xml:space="preserve">The </w:t>
      </w:r>
      <w:r w:rsidR="00BE3A09" w:rsidRPr="63E6D6CE">
        <w:rPr>
          <w:b/>
          <w:bCs/>
          <w:color w:val="000000" w:themeColor="text1"/>
        </w:rPr>
        <w:t>Program Manager</w:t>
      </w:r>
      <w:r w:rsidR="00EF722F" w:rsidRPr="63E6D6CE">
        <w:rPr>
          <w:b/>
          <w:bCs/>
          <w:color w:val="000000" w:themeColor="text1"/>
        </w:rPr>
        <w:t xml:space="preserve"> </w:t>
      </w:r>
      <w:r w:rsidRPr="63E6D6CE">
        <w:rPr>
          <w:color w:val="000000" w:themeColor="text1"/>
        </w:rPr>
        <w:t xml:space="preserve">will be responsible for </w:t>
      </w:r>
      <w:r w:rsidR="00EF722F" w:rsidRPr="63E6D6CE">
        <w:rPr>
          <w:b/>
          <w:bCs/>
          <w:color w:val="000000" w:themeColor="text1"/>
        </w:rPr>
        <w:t>technical support</w:t>
      </w:r>
      <w:r w:rsidR="00EF722F" w:rsidRPr="63E6D6CE">
        <w:rPr>
          <w:color w:val="000000" w:themeColor="text1"/>
        </w:rPr>
        <w:t xml:space="preserve">, </w:t>
      </w:r>
      <w:r w:rsidR="00EF722F" w:rsidRPr="63E6D6CE">
        <w:rPr>
          <w:b/>
          <w:bCs/>
        </w:rPr>
        <w:t>programmatic needs, internal reporting as well as conducting weekly check-ins.</w:t>
      </w:r>
      <w:r w:rsidR="00EF722F">
        <w:t xml:space="preserve"> </w:t>
      </w:r>
    </w:p>
    <w:p w14:paraId="60444A33" w14:textId="77777777" w:rsidR="00EF722F" w:rsidRPr="00EF722F" w:rsidRDefault="00EF722F" w:rsidP="00EF722F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yellow"/>
        </w:rPr>
      </w:pPr>
    </w:p>
    <w:p w14:paraId="4DDE730E" w14:textId="45C23667" w:rsidR="00EF722F" w:rsidRPr="00955417" w:rsidRDefault="00EF722F" w:rsidP="00EF7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 w:rsidRPr="63E6D6CE">
        <w:rPr>
          <w:color w:val="000000" w:themeColor="text1"/>
        </w:rPr>
        <w:t xml:space="preserve">The </w:t>
      </w:r>
      <w:r w:rsidRPr="63E6D6CE">
        <w:rPr>
          <w:b/>
          <w:bCs/>
          <w:color w:val="000000" w:themeColor="text1"/>
        </w:rPr>
        <w:t>Program Associate 1</w:t>
      </w:r>
      <w:r w:rsidRPr="63E6D6CE">
        <w:rPr>
          <w:color w:val="000000" w:themeColor="text1"/>
        </w:rPr>
        <w:t xml:space="preserve"> is budgeted at </w:t>
      </w:r>
      <w:r w:rsidRPr="63E6D6CE">
        <w:rPr>
          <w:b/>
          <w:bCs/>
          <w:color w:val="000000" w:themeColor="text1"/>
        </w:rPr>
        <w:t xml:space="preserve">$1,311.0 </w:t>
      </w:r>
      <w:r w:rsidR="0038112E" w:rsidRPr="63E6D6CE">
        <w:rPr>
          <w:b/>
          <w:bCs/>
          <w:color w:val="000000" w:themeColor="text1"/>
        </w:rPr>
        <w:t xml:space="preserve">monthly rate </w:t>
      </w:r>
      <w:r w:rsidRPr="63E6D6CE">
        <w:rPr>
          <w:color w:val="000000" w:themeColor="text1"/>
        </w:rPr>
        <w:t xml:space="preserve">at an average </w:t>
      </w:r>
      <w:r w:rsidRPr="63E6D6CE">
        <w:rPr>
          <w:b/>
          <w:bCs/>
          <w:color w:val="000000" w:themeColor="text1"/>
        </w:rPr>
        <w:t xml:space="preserve">100 % per month </w:t>
      </w:r>
      <w:r w:rsidRPr="63E6D6CE">
        <w:rPr>
          <w:color w:val="000000" w:themeColor="text1"/>
        </w:rPr>
        <w:t xml:space="preserve">for </w:t>
      </w:r>
      <w:r w:rsidRPr="63E6D6CE">
        <w:rPr>
          <w:b/>
          <w:bCs/>
          <w:color w:val="000000" w:themeColor="text1"/>
        </w:rPr>
        <w:t xml:space="preserve">11 months. </w:t>
      </w:r>
      <w:r w:rsidRPr="63E6D6CE">
        <w:rPr>
          <w:color w:val="000000" w:themeColor="text1"/>
        </w:rPr>
        <w:t xml:space="preserve">The monthly rate is based on </w:t>
      </w:r>
      <w:r w:rsidRPr="63E6D6CE">
        <w:rPr>
          <w:b/>
          <w:bCs/>
          <w:color w:val="000000" w:themeColor="text1"/>
        </w:rPr>
        <w:t xml:space="preserve">Current salary </w:t>
      </w:r>
      <w:r w:rsidRPr="63E6D6CE">
        <w:rPr>
          <w:color w:val="000000" w:themeColor="text1"/>
        </w:rPr>
        <w:t xml:space="preserve">The </w:t>
      </w:r>
      <w:r w:rsidRPr="63E6D6CE">
        <w:rPr>
          <w:b/>
          <w:bCs/>
          <w:color w:val="000000" w:themeColor="text1"/>
        </w:rPr>
        <w:t xml:space="preserve">Program </w:t>
      </w:r>
      <w:r w:rsidRPr="63E6D6CE">
        <w:rPr>
          <w:b/>
          <w:bCs/>
          <w:color w:val="000000" w:themeColor="text1"/>
        </w:rPr>
        <w:lastRenderedPageBreak/>
        <w:t xml:space="preserve">Associate </w:t>
      </w:r>
      <w:r w:rsidRPr="63E6D6CE">
        <w:rPr>
          <w:color w:val="000000" w:themeColor="text1"/>
        </w:rPr>
        <w:t xml:space="preserve">will be responsible for </w:t>
      </w:r>
      <w:r w:rsidR="00955417" w:rsidRPr="63E6D6CE">
        <w:rPr>
          <w:color w:val="000000" w:themeColor="text1"/>
        </w:rPr>
        <w:t xml:space="preserve">facilitation and teacher professional development, support in </w:t>
      </w:r>
      <w:r w:rsidR="00955417" w:rsidRPr="63E6D6CE">
        <w:rPr>
          <w:rFonts w:asciiTheme="majorBidi" w:eastAsia="Segoe UI" w:hAnsiTheme="majorBidi" w:cstheme="majorBidi"/>
        </w:rPr>
        <w:t xml:space="preserve">the design, setting up launch and running of the </w:t>
      </w:r>
      <w:r w:rsidR="00A34B17">
        <w:rPr>
          <w:rFonts w:asciiTheme="majorBidi" w:eastAsia="Segoe UI" w:hAnsiTheme="majorBidi" w:cstheme="majorBidi"/>
        </w:rPr>
        <w:t>subaward</w:t>
      </w:r>
      <w:r w:rsidR="00955417" w:rsidRPr="63E6D6CE">
        <w:rPr>
          <w:rFonts w:asciiTheme="majorBidi" w:eastAsia="Segoe UI" w:hAnsiTheme="majorBidi" w:cstheme="majorBidi"/>
        </w:rPr>
        <w:t>, students coaching sessions, administrative duties and other roles as assigned by the project team.</w:t>
      </w:r>
    </w:p>
    <w:p w14:paraId="50BA3EE8" w14:textId="77777777" w:rsidR="00955417" w:rsidRDefault="00955417" w:rsidP="00955417">
      <w:pPr>
        <w:pStyle w:val="ListParagraph"/>
        <w:rPr>
          <w:highlight w:val="yellow"/>
        </w:rPr>
      </w:pPr>
    </w:p>
    <w:p w14:paraId="140C3728" w14:textId="5887EEE8" w:rsidR="00955417" w:rsidRPr="00955417" w:rsidRDefault="00955417" w:rsidP="63E6D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63E6D6CE">
        <w:rPr>
          <w:color w:val="000000" w:themeColor="text1"/>
        </w:rPr>
        <w:t xml:space="preserve">The </w:t>
      </w:r>
      <w:r w:rsidRPr="63E6D6CE">
        <w:rPr>
          <w:b/>
          <w:bCs/>
          <w:color w:val="000000" w:themeColor="text1"/>
        </w:rPr>
        <w:t>Program Associate 2</w:t>
      </w:r>
      <w:r w:rsidRPr="63E6D6CE">
        <w:rPr>
          <w:color w:val="000000" w:themeColor="text1"/>
        </w:rPr>
        <w:t xml:space="preserve"> is budgeted at </w:t>
      </w:r>
      <w:r w:rsidRPr="63E6D6CE">
        <w:rPr>
          <w:b/>
          <w:bCs/>
          <w:color w:val="000000" w:themeColor="text1"/>
        </w:rPr>
        <w:t xml:space="preserve">$1,311.0 </w:t>
      </w:r>
      <w:r w:rsidR="0038112E" w:rsidRPr="63E6D6CE">
        <w:rPr>
          <w:b/>
          <w:bCs/>
          <w:color w:val="000000" w:themeColor="text1"/>
        </w:rPr>
        <w:t xml:space="preserve">monthly rate </w:t>
      </w:r>
      <w:r w:rsidR="00EF722F" w:rsidRPr="63E6D6CE">
        <w:rPr>
          <w:color w:val="000000" w:themeColor="text1"/>
        </w:rPr>
        <w:t xml:space="preserve">at an average </w:t>
      </w:r>
      <w:r w:rsidR="00EF722F" w:rsidRPr="63E6D6CE">
        <w:rPr>
          <w:b/>
          <w:bCs/>
          <w:color w:val="000000" w:themeColor="text1"/>
        </w:rPr>
        <w:t xml:space="preserve">100 % per month </w:t>
      </w:r>
      <w:r w:rsidR="00EF722F" w:rsidRPr="63E6D6CE">
        <w:rPr>
          <w:color w:val="000000" w:themeColor="text1"/>
        </w:rPr>
        <w:t xml:space="preserve">for </w:t>
      </w:r>
      <w:r w:rsidR="00EF722F" w:rsidRPr="63E6D6CE">
        <w:rPr>
          <w:b/>
          <w:bCs/>
          <w:color w:val="000000" w:themeColor="text1"/>
        </w:rPr>
        <w:t>11 months.</w:t>
      </w:r>
      <w:r w:rsidRPr="63E6D6CE">
        <w:rPr>
          <w:b/>
          <w:bCs/>
          <w:color w:val="000000" w:themeColor="text1"/>
        </w:rPr>
        <w:t xml:space="preserve"> </w:t>
      </w:r>
      <w:r w:rsidRPr="63E6D6CE">
        <w:rPr>
          <w:color w:val="000000" w:themeColor="text1"/>
        </w:rPr>
        <w:t xml:space="preserve">The monthly rate is based on </w:t>
      </w:r>
      <w:r w:rsidRPr="63E6D6CE">
        <w:rPr>
          <w:b/>
          <w:bCs/>
          <w:color w:val="000000" w:themeColor="text1"/>
        </w:rPr>
        <w:t>Current salary</w:t>
      </w:r>
      <w:r w:rsidR="0048359B">
        <w:rPr>
          <w:b/>
          <w:bCs/>
          <w:color w:val="000000" w:themeColor="text1"/>
        </w:rPr>
        <w:t>.</w:t>
      </w:r>
      <w:r w:rsidRPr="63E6D6CE">
        <w:rPr>
          <w:b/>
          <w:bCs/>
          <w:color w:val="000000" w:themeColor="text1"/>
        </w:rPr>
        <w:t xml:space="preserve"> </w:t>
      </w:r>
      <w:r w:rsidRPr="63E6D6CE">
        <w:rPr>
          <w:color w:val="000000" w:themeColor="text1"/>
        </w:rPr>
        <w:t xml:space="preserve">The </w:t>
      </w:r>
      <w:r w:rsidRPr="63E6D6CE">
        <w:rPr>
          <w:b/>
          <w:bCs/>
          <w:color w:val="000000" w:themeColor="text1"/>
        </w:rPr>
        <w:t xml:space="preserve">Program Associate </w:t>
      </w:r>
      <w:r w:rsidRPr="63E6D6CE">
        <w:rPr>
          <w:color w:val="000000" w:themeColor="text1"/>
        </w:rPr>
        <w:t xml:space="preserve">will be responsible for facilitation and teacher professional development, support in </w:t>
      </w:r>
      <w:r w:rsidRPr="63E6D6CE">
        <w:rPr>
          <w:rFonts w:asciiTheme="majorBidi" w:eastAsia="Segoe UI" w:hAnsiTheme="majorBidi" w:cstheme="majorBidi"/>
        </w:rPr>
        <w:t>the design, setting up launch and running of the</w:t>
      </w:r>
      <w:r w:rsidR="0048359B">
        <w:rPr>
          <w:rFonts w:asciiTheme="majorBidi" w:eastAsia="Segoe UI" w:hAnsiTheme="majorBidi" w:cstheme="majorBidi"/>
        </w:rPr>
        <w:t xml:space="preserve"> project</w:t>
      </w:r>
      <w:r w:rsidRPr="63E6D6CE">
        <w:rPr>
          <w:rFonts w:asciiTheme="majorBidi" w:eastAsia="Segoe UI" w:hAnsiTheme="majorBidi" w:cstheme="majorBidi"/>
        </w:rPr>
        <w:t>, students coaching sessions, administrative duties and other roles as assigned by the project team.</w:t>
      </w:r>
    </w:p>
    <w:p w14:paraId="429B0922" w14:textId="77777777" w:rsidR="00955417" w:rsidRPr="00955417" w:rsidRDefault="00955417" w:rsidP="00955417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yellow"/>
        </w:rPr>
      </w:pPr>
    </w:p>
    <w:p w14:paraId="35E6BBB6" w14:textId="4B7F1F51" w:rsidR="00955417" w:rsidRPr="00955417" w:rsidRDefault="00955417" w:rsidP="009554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 w:rsidRPr="63E6D6CE">
        <w:rPr>
          <w:color w:val="000000" w:themeColor="text1"/>
        </w:rPr>
        <w:t xml:space="preserve">The </w:t>
      </w:r>
      <w:proofErr w:type="gramStart"/>
      <w:r w:rsidR="007E4F72" w:rsidRPr="63E6D6CE">
        <w:rPr>
          <w:color w:val="000000" w:themeColor="text1"/>
        </w:rPr>
        <w:t>A</w:t>
      </w:r>
      <w:r w:rsidR="007E4F72" w:rsidRPr="63E6D6CE">
        <w:rPr>
          <w:b/>
          <w:bCs/>
          <w:color w:val="000000" w:themeColor="text1"/>
        </w:rPr>
        <w:t>ccountant</w:t>
      </w:r>
      <w:proofErr w:type="gramEnd"/>
      <w:r w:rsidRPr="63E6D6CE">
        <w:rPr>
          <w:color w:val="000000" w:themeColor="text1"/>
        </w:rPr>
        <w:t xml:space="preserve"> is budgeted at </w:t>
      </w:r>
      <w:r w:rsidRPr="63E6D6CE">
        <w:rPr>
          <w:b/>
          <w:bCs/>
          <w:color w:val="000000" w:themeColor="text1"/>
        </w:rPr>
        <w:t xml:space="preserve">$1,100.0 monthly rate </w:t>
      </w:r>
      <w:r w:rsidRPr="63E6D6CE">
        <w:rPr>
          <w:color w:val="000000" w:themeColor="text1"/>
        </w:rPr>
        <w:t xml:space="preserve">at an average </w:t>
      </w:r>
      <w:r w:rsidRPr="63E6D6CE">
        <w:rPr>
          <w:b/>
          <w:bCs/>
          <w:color w:val="000000" w:themeColor="text1"/>
        </w:rPr>
        <w:t xml:space="preserve">5 % per month </w:t>
      </w:r>
      <w:r w:rsidRPr="63E6D6CE">
        <w:rPr>
          <w:color w:val="000000" w:themeColor="text1"/>
        </w:rPr>
        <w:t xml:space="preserve">for </w:t>
      </w:r>
      <w:r w:rsidRPr="63E6D6CE">
        <w:rPr>
          <w:b/>
          <w:bCs/>
          <w:color w:val="000000" w:themeColor="text1"/>
        </w:rPr>
        <w:t xml:space="preserve">11 months. </w:t>
      </w:r>
      <w:r w:rsidRPr="63E6D6CE">
        <w:rPr>
          <w:color w:val="000000" w:themeColor="text1"/>
        </w:rPr>
        <w:t xml:space="preserve">The monthly rate is based on </w:t>
      </w:r>
      <w:r w:rsidRPr="63E6D6CE">
        <w:rPr>
          <w:b/>
          <w:bCs/>
          <w:color w:val="000000" w:themeColor="text1"/>
        </w:rPr>
        <w:t xml:space="preserve">Current salary </w:t>
      </w:r>
      <w:r w:rsidRPr="63E6D6CE">
        <w:rPr>
          <w:color w:val="000000" w:themeColor="text1"/>
        </w:rPr>
        <w:t xml:space="preserve">The </w:t>
      </w:r>
      <w:r w:rsidRPr="63E6D6CE">
        <w:rPr>
          <w:b/>
          <w:bCs/>
          <w:color w:val="000000" w:themeColor="text1"/>
        </w:rPr>
        <w:t xml:space="preserve">Accountant </w:t>
      </w:r>
      <w:r w:rsidRPr="63E6D6CE">
        <w:rPr>
          <w:color w:val="000000" w:themeColor="text1"/>
        </w:rPr>
        <w:t xml:space="preserve">will be responsible for all accounting and financial functions to fully support the </w:t>
      </w:r>
      <w:proofErr w:type="spellStart"/>
      <w:r w:rsidRPr="63E6D6CE">
        <w:rPr>
          <w:color w:val="000000" w:themeColor="text1"/>
        </w:rPr>
        <w:t>the</w:t>
      </w:r>
      <w:proofErr w:type="spellEnd"/>
      <w:r w:rsidRPr="63E6D6CE">
        <w:rPr>
          <w:color w:val="000000" w:themeColor="text1"/>
        </w:rPr>
        <w:t xml:space="preserve"> project implementation.</w:t>
      </w:r>
    </w:p>
    <w:p w14:paraId="61AEE8BF" w14:textId="77777777" w:rsidR="00EF722F" w:rsidRPr="00D939AC" w:rsidRDefault="00EF722F" w:rsidP="00D939AC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yellow"/>
        </w:rPr>
      </w:pPr>
    </w:p>
    <w:p w14:paraId="2E50C732" w14:textId="77777777" w:rsidR="005D63DF" w:rsidRDefault="005D63DF">
      <w:pPr>
        <w:rPr>
          <w:highlight w:val="yellow"/>
        </w:rPr>
      </w:pPr>
    </w:p>
    <w:p w14:paraId="2E50C733" w14:textId="77777777" w:rsidR="005D63DF" w:rsidRDefault="001F1BA4">
      <w:pPr>
        <w:rPr>
          <w:color w:val="075254"/>
        </w:rPr>
      </w:pPr>
      <w:r>
        <w:rPr>
          <w:b/>
          <w:color w:val="075254"/>
        </w:rPr>
        <w:t>Fringe Benefits</w:t>
      </w:r>
    </w:p>
    <w:p w14:paraId="2E50C734" w14:textId="77777777" w:rsidR="005D63DF" w:rsidRDefault="001F1BA4">
      <w:r>
        <w:t xml:space="preserve">Budget benefits that your organization currently provides to eligible individuals. </w:t>
      </w:r>
    </w:p>
    <w:p w14:paraId="2E50C735" w14:textId="77777777" w:rsidR="005D63DF" w:rsidRDefault="005D63DF"/>
    <w:p w14:paraId="2E50C736" w14:textId="4B00FA00" w:rsidR="005D63DF" w:rsidRDefault="001F1BA4">
      <w:r>
        <w:t>Provide yes/no or one-sentence responses to the following questions:</w:t>
      </w:r>
    </w:p>
    <w:p w14:paraId="7F83B2F4" w14:textId="77777777" w:rsidR="001038DA" w:rsidRDefault="001038DA"/>
    <w:p w14:paraId="2E50C737" w14:textId="312F0073" w:rsidR="005D63DF" w:rsidRPr="00D939AC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Who is eligible for benefits at your organization (typically full-time employees, but in some cases interns or other types of contracts)? </w:t>
      </w:r>
    </w:p>
    <w:p w14:paraId="2ED56BD7" w14:textId="77777777" w:rsidR="001038DA" w:rsidRDefault="001038DA" w:rsidP="001038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9E7F5E" w14:textId="68B625CF" w:rsidR="001038DA" w:rsidRPr="001038DA" w:rsidRDefault="001038DA" w:rsidP="001038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8DA">
        <w:rPr>
          <w:color w:val="000000"/>
        </w:rPr>
        <w:t>Yes/No</w:t>
      </w:r>
    </w:p>
    <w:p w14:paraId="21893203" w14:textId="77777777" w:rsidR="001038DA" w:rsidRPr="001038DA" w:rsidRDefault="001038DA" w:rsidP="001038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50501E" w14:textId="77777777" w:rsidR="001038DA" w:rsidRPr="001038DA" w:rsidRDefault="001038DA" w:rsidP="001038D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038DA">
        <w:rPr>
          <w:color w:val="000000"/>
        </w:rPr>
        <w:t xml:space="preserve">Additional information: </w:t>
      </w:r>
    </w:p>
    <w:p w14:paraId="7330FF6F" w14:textId="7A753C7D" w:rsidR="00D939AC" w:rsidRDefault="00D939AC" w:rsidP="00D939A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D57BCBF" w14:textId="77777777" w:rsidR="00D939AC" w:rsidRDefault="00D939AC" w:rsidP="00D939A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E50C738" w14:textId="69F0C48D" w:rsidR="005D63DF" w:rsidRPr="00D939AC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benefits are mandatory contributions that your organization covers for employees (for instance, employee contributions national social security and other funds)?</w:t>
      </w:r>
    </w:p>
    <w:p w14:paraId="7B26396D" w14:textId="77777777" w:rsidR="00D939AC" w:rsidRDefault="00D939AC" w:rsidP="00D939A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7EE7C9C" w14:textId="77777777" w:rsidR="00D939AC" w:rsidRDefault="00D939AC" w:rsidP="00D939A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E50C739" w14:textId="77777777" w:rsidR="005D63DF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Which benefits are provided through your organization’s current standard benefit package (for instance, medical insurance)? </w:t>
      </w:r>
    </w:p>
    <w:p w14:paraId="2E50C73A" w14:textId="04760735" w:rsidR="005D63DF" w:rsidRDefault="005D63DF"/>
    <w:p w14:paraId="25757B2B" w14:textId="77777777" w:rsidR="00D939AC" w:rsidRDefault="00D939AC" w:rsidP="00D939AC">
      <w:pPr>
        <w:ind w:firstLine="720"/>
      </w:pPr>
    </w:p>
    <w:p w14:paraId="4D394490" w14:textId="46883502" w:rsidR="00A52DBA" w:rsidRDefault="00A52DBA">
      <w:r>
        <w:t xml:space="preserve">Note that the project will </w:t>
      </w:r>
      <w:proofErr w:type="gramStart"/>
      <w:r>
        <w:t>contribute to</w:t>
      </w:r>
      <w:proofErr w:type="gramEnd"/>
      <w:r>
        <w:t xml:space="preserve"> benefits proportionally to salaries; for instance, </w:t>
      </w:r>
      <w:r w:rsidR="001E0460">
        <w:t xml:space="preserve">the project may cover 50% of the benefits for </w:t>
      </w:r>
      <w:r>
        <w:t>a project staff member who spends 50% of their time on the projec</w:t>
      </w:r>
      <w:r w:rsidR="001E0460">
        <w:t xml:space="preserve">t. </w:t>
      </w:r>
    </w:p>
    <w:p w14:paraId="72665E1F" w14:textId="77777777" w:rsidR="001E0460" w:rsidRDefault="001E0460"/>
    <w:p w14:paraId="2E50C73B" w14:textId="77777777" w:rsidR="005D63DF" w:rsidRDefault="001F1BA4">
      <w:r>
        <w:t>For each benefit, complete the following template:</w:t>
      </w:r>
    </w:p>
    <w:p w14:paraId="2E50C73C" w14:textId="2332DFBC" w:rsidR="005D63DF" w:rsidRPr="00D939AC" w:rsidRDefault="00D93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63E6D6CE">
        <w:rPr>
          <w:b/>
          <w:bCs/>
          <w:color w:val="000000" w:themeColor="text1"/>
        </w:rPr>
        <w:t xml:space="preserve">The personnel cost/ salary of each staff is inclusive of statutory contributions </w:t>
      </w:r>
      <w:proofErr w:type="gramStart"/>
      <w:r w:rsidRPr="63E6D6CE">
        <w:rPr>
          <w:b/>
          <w:bCs/>
          <w:color w:val="000000" w:themeColor="text1"/>
        </w:rPr>
        <w:t>i.e.</w:t>
      </w:r>
      <w:proofErr w:type="gramEnd"/>
      <w:r w:rsidRPr="63E6D6CE">
        <w:rPr>
          <w:b/>
          <w:bCs/>
          <w:color w:val="000000" w:themeColor="text1"/>
        </w:rPr>
        <w:t xml:space="preserve"> PAYEE, NSSF, NHIF and WIBA</w:t>
      </w:r>
    </w:p>
    <w:p w14:paraId="2E50C73D" w14:textId="77777777" w:rsidR="005D63DF" w:rsidRDefault="005D63DF">
      <w:pPr>
        <w:rPr>
          <w:highlight w:val="yellow"/>
        </w:rPr>
      </w:pPr>
    </w:p>
    <w:p w14:paraId="2E50C73E" w14:textId="77777777" w:rsidR="005D63DF" w:rsidRDefault="001F1BA4">
      <w:pPr>
        <w:rPr>
          <w:color w:val="075254"/>
        </w:rPr>
      </w:pPr>
      <w:r>
        <w:rPr>
          <w:b/>
          <w:color w:val="075254"/>
        </w:rPr>
        <w:t>Travel</w:t>
      </w:r>
    </w:p>
    <w:p w14:paraId="2E50C73F" w14:textId="77777777" w:rsidR="005D63DF" w:rsidRDefault="001F1BA4">
      <w:r>
        <w:t xml:space="preserve">Budget in-country travel in compliance with local COVID-19 safety protocols. </w:t>
      </w:r>
    </w:p>
    <w:p w14:paraId="2E50C740" w14:textId="77777777" w:rsidR="005D63DF" w:rsidRDefault="005D63DF"/>
    <w:p w14:paraId="2E50C741" w14:textId="77777777" w:rsidR="005D63DF" w:rsidRDefault="001F1BA4">
      <w:r>
        <w:t>Provide yes/no or one-sentence responses to the following questions:</w:t>
      </w:r>
    </w:p>
    <w:p w14:paraId="2E50C742" w14:textId="2EB56C77" w:rsidR="005D63DF" w:rsidRPr="00D939AC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Does your organization have a travel policy with established per diem rates for meals and incidentals, </w:t>
      </w:r>
      <w:r w:rsidR="00AF3DEB">
        <w:rPr>
          <w:color w:val="000000"/>
        </w:rPr>
        <w:t>lodging</w:t>
      </w:r>
      <w:r>
        <w:rPr>
          <w:color w:val="000000"/>
        </w:rPr>
        <w:t xml:space="preserve">, transportation, etc.? </w:t>
      </w:r>
    </w:p>
    <w:p w14:paraId="262D4E95" w14:textId="77777777" w:rsidR="001038DA" w:rsidRDefault="001038DA" w:rsidP="001038DA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C9D5C8D" w14:textId="55E3FB52" w:rsidR="001038DA" w:rsidRPr="001038DA" w:rsidRDefault="001038DA" w:rsidP="001038DA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 w:rsidRPr="001038DA">
        <w:rPr>
          <w:color w:val="000000"/>
        </w:rPr>
        <w:t>Yes/No</w:t>
      </w:r>
    </w:p>
    <w:p w14:paraId="7BF47286" w14:textId="77777777" w:rsidR="001038DA" w:rsidRPr="001038DA" w:rsidRDefault="001038DA" w:rsidP="001038DA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6BDA6EB2" w14:textId="77777777" w:rsidR="001038DA" w:rsidRPr="001038DA" w:rsidRDefault="001038DA" w:rsidP="001038DA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 w:rsidRPr="001038DA">
        <w:rPr>
          <w:color w:val="000000"/>
        </w:rPr>
        <w:t xml:space="preserve">Additional information: </w:t>
      </w:r>
    </w:p>
    <w:p w14:paraId="010ED21F" w14:textId="309FAE47" w:rsidR="00D939AC" w:rsidRDefault="00D939AC" w:rsidP="00D939A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E50C743" w14:textId="54219227" w:rsidR="005D63DF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so, what is your average</w:t>
      </w:r>
      <w:r w:rsidR="00E66196">
        <w:rPr>
          <w:color w:val="000000"/>
        </w:rPr>
        <w:t xml:space="preserve"> or standard</w:t>
      </w:r>
      <w:r>
        <w:rPr>
          <w:color w:val="000000"/>
        </w:rPr>
        <w:t xml:space="preserve"> rate</w:t>
      </w:r>
      <w:r w:rsidR="00E66196">
        <w:rPr>
          <w:color w:val="000000"/>
        </w:rPr>
        <w:t xml:space="preserve"> for local travel</w:t>
      </w:r>
      <w:r>
        <w:rPr>
          <w:color w:val="000000"/>
        </w:rPr>
        <w:t xml:space="preserve">? </w:t>
      </w:r>
    </w:p>
    <w:p w14:paraId="2E50C744" w14:textId="760BB6E2" w:rsidR="005D63DF" w:rsidRDefault="00AF3D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Meals and incidentals</w:t>
      </w:r>
      <w:r w:rsidR="001F1BA4">
        <w:rPr>
          <w:color w:val="000000"/>
        </w:rPr>
        <w:t xml:space="preserve"> rate:</w:t>
      </w:r>
    </w:p>
    <w:p w14:paraId="2E50C745" w14:textId="37050D15" w:rsidR="005D63DF" w:rsidRDefault="00AF3D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Lodging</w:t>
      </w:r>
      <w:r w:rsidR="001F1BA4">
        <w:rPr>
          <w:color w:val="000000"/>
        </w:rPr>
        <w:t xml:space="preserve"> rate:</w:t>
      </w:r>
    </w:p>
    <w:p w14:paraId="2E50C746" w14:textId="77777777" w:rsidR="005D63DF" w:rsidRDefault="001F1B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Transportation rate:</w:t>
      </w:r>
    </w:p>
    <w:p w14:paraId="2E50C747" w14:textId="77777777" w:rsidR="005D63DF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so, are all travel rates budgeted in alignment with travel policy?</w:t>
      </w:r>
    </w:p>
    <w:p w14:paraId="2E50C748" w14:textId="77777777" w:rsidR="005D63DF" w:rsidRDefault="001F1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not, how did you estimate travel costs?</w:t>
      </w:r>
    </w:p>
    <w:p w14:paraId="2E50C749" w14:textId="77777777" w:rsidR="005D63DF" w:rsidRDefault="005D63DF"/>
    <w:p w14:paraId="2E50C74A" w14:textId="77777777" w:rsidR="005D63DF" w:rsidRDefault="001F1BA4">
      <w:r>
        <w:t>For each trip, complete the following template:</w:t>
      </w:r>
    </w:p>
    <w:p w14:paraId="2E50C74C" w14:textId="77777777" w:rsidR="005D63DF" w:rsidRDefault="005D63DF">
      <w:pPr>
        <w:rPr>
          <w:b/>
          <w:color w:val="075254"/>
        </w:rPr>
      </w:pPr>
    </w:p>
    <w:p w14:paraId="2E50C74D" w14:textId="77777777" w:rsidR="005D63DF" w:rsidRDefault="001F1BA4">
      <w:pPr>
        <w:rPr>
          <w:b/>
          <w:color w:val="075254"/>
        </w:rPr>
      </w:pPr>
      <w:r>
        <w:rPr>
          <w:b/>
          <w:color w:val="075254"/>
        </w:rPr>
        <w:t>Equipment</w:t>
      </w:r>
    </w:p>
    <w:p w14:paraId="2E50C74E" w14:textId="366117E5" w:rsidR="005D63DF" w:rsidRDefault="004F1E1A">
      <w:r>
        <w:t>*</w:t>
      </w:r>
      <w:r w:rsidR="006614FE">
        <w:t>Unit cost of equipment is $</w:t>
      </w:r>
      <w:r>
        <w:t>5,000 and useful life is more than one year.</w:t>
      </w:r>
    </w:p>
    <w:p w14:paraId="2E50C74F" w14:textId="77777777" w:rsidR="005D63DF" w:rsidRDefault="005D63DF">
      <w:pPr>
        <w:rPr>
          <w:b/>
        </w:rPr>
      </w:pPr>
    </w:p>
    <w:p w14:paraId="2E50C750" w14:textId="77777777" w:rsidR="005D63DF" w:rsidRDefault="001F1BA4">
      <w:pPr>
        <w:rPr>
          <w:b/>
          <w:color w:val="075254"/>
        </w:rPr>
      </w:pPr>
      <w:r>
        <w:rPr>
          <w:b/>
          <w:color w:val="075254"/>
        </w:rPr>
        <w:t>Supplies</w:t>
      </w:r>
    </w:p>
    <w:p w14:paraId="2E50C751" w14:textId="6A88D494" w:rsidR="005D63DF" w:rsidRDefault="001F1BA4">
      <w:r>
        <w:t>Budget supplies less than $5,000 here. The number of supplies should relate to the number of employees supporting the project (for example, 1 laptop if there is 1 full-time employee) or number of participants</w:t>
      </w:r>
      <w:r w:rsidR="00E56CE2">
        <w:t>/activities</w:t>
      </w:r>
      <w:r>
        <w:t xml:space="preserve">. </w:t>
      </w:r>
      <w:r w:rsidR="00E56CE2">
        <w:t>The costs should be reasonable on the market and relevant to subaward activities.</w:t>
      </w:r>
    </w:p>
    <w:p w14:paraId="2E50C752" w14:textId="77777777" w:rsidR="005D63DF" w:rsidRDefault="005D63DF"/>
    <w:p w14:paraId="2E50C753" w14:textId="77777777" w:rsidR="005D63DF" w:rsidRDefault="001F1BA4">
      <w:r>
        <w:t>Provide yes/no or one-sentence responses to the following questions:</w:t>
      </w:r>
    </w:p>
    <w:p w14:paraId="2E50C754" w14:textId="1E50138D" w:rsidR="005D63DF" w:rsidRPr="00E56CE2" w:rsidRDefault="001F1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Does your organization have a competitive procurement policy?</w:t>
      </w:r>
    </w:p>
    <w:p w14:paraId="140BF0FD" w14:textId="77777777" w:rsidR="00E56CE2" w:rsidRPr="00E56CE2" w:rsidRDefault="00E56CE2" w:rsidP="00E56C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E56CE2">
        <w:rPr>
          <w:color w:val="000000"/>
        </w:rPr>
        <w:t>Yes/No</w:t>
      </w:r>
    </w:p>
    <w:p w14:paraId="2928C320" w14:textId="77777777" w:rsidR="00E56CE2" w:rsidRPr="00E56CE2" w:rsidRDefault="00E56CE2" w:rsidP="00E56C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BD25DDC" w14:textId="77777777" w:rsidR="00E56CE2" w:rsidRPr="00E56CE2" w:rsidRDefault="00E56CE2" w:rsidP="00E56C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E56CE2">
        <w:rPr>
          <w:color w:val="000000"/>
        </w:rPr>
        <w:t xml:space="preserve">Additional information: </w:t>
      </w:r>
    </w:p>
    <w:p w14:paraId="010ABD47" w14:textId="77777777" w:rsidR="00E56CE2" w:rsidRDefault="00E56CE2" w:rsidP="00E56CE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E50C755" w14:textId="77777777" w:rsidR="005D63DF" w:rsidRDefault="001F1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did you estimate supply costs to ensure that they are competitive market rates for the required specifications? </w:t>
      </w:r>
    </w:p>
    <w:p w14:paraId="2E50C756" w14:textId="77777777" w:rsidR="005D63DF" w:rsidRDefault="005D63DF"/>
    <w:p w14:paraId="2E50C757" w14:textId="77777777" w:rsidR="005D63DF" w:rsidRDefault="001F1BA4">
      <w:r>
        <w:t>For each supply, complete the following template:</w:t>
      </w:r>
    </w:p>
    <w:p w14:paraId="2E50C759" w14:textId="6FE34D32" w:rsidR="005D63DF" w:rsidRDefault="00BA3210">
      <w:r>
        <w:rPr>
          <w:b/>
          <w:color w:val="000000"/>
        </w:rPr>
        <w:tab/>
      </w:r>
    </w:p>
    <w:p w14:paraId="2E50C75A" w14:textId="77777777" w:rsidR="005D63DF" w:rsidRDefault="001F1BA4">
      <w:pPr>
        <w:rPr>
          <w:b/>
          <w:color w:val="075254"/>
        </w:rPr>
      </w:pPr>
      <w:r>
        <w:rPr>
          <w:b/>
          <w:color w:val="075254"/>
        </w:rPr>
        <w:t>Contractual</w:t>
      </w:r>
    </w:p>
    <w:p w14:paraId="2E50C75B" w14:textId="176BE1B0" w:rsidR="005D63DF" w:rsidRDefault="001F1BA4">
      <w:r>
        <w:t>Budget contracts such as consultancies</w:t>
      </w:r>
      <w:r w:rsidR="00D5594A">
        <w:t xml:space="preserve"> </w:t>
      </w:r>
      <w:r>
        <w:t xml:space="preserve">and service contracts here. </w:t>
      </w:r>
    </w:p>
    <w:p w14:paraId="20BDDC2E" w14:textId="31D258DE" w:rsidR="00BA3210" w:rsidRDefault="002464E5">
      <w:r w:rsidRPr="002464E5">
        <w:rPr>
          <w:color w:val="FF0000"/>
        </w:rPr>
        <w:t>Ex</w:t>
      </w:r>
      <w:r>
        <w:t xml:space="preserve">. </w:t>
      </w:r>
      <w:r w:rsidR="00BA3210">
        <w:t xml:space="preserve">Research Team: includes 2 personnel at a dairy rate of $150.0 for a period of net 7 days per person. </w:t>
      </w:r>
    </w:p>
    <w:p w14:paraId="6DA7FB36" w14:textId="77777777" w:rsidR="002464E5" w:rsidRDefault="002464E5"/>
    <w:p w14:paraId="7E67D032" w14:textId="421B894F" w:rsidR="00BA3210" w:rsidRDefault="00BA3210">
      <w:r>
        <w:t xml:space="preserve">Curriculum development consultant team made up of 2 personnel at a dairy rate of $150.0 for a net period of 12 days in curriculum development activities. </w:t>
      </w:r>
    </w:p>
    <w:p w14:paraId="600062EF" w14:textId="77777777" w:rsidR="00BA3210" w:rsidRDefault="00BA3210">
      <w:pPr>
        <w:rPr>
          <w:color w:val="000000"/>
        </w:rPr>
      </w:pPr>
    </w:p>
    <w:p w14:paraId="2E50C75C" w14:textId="77777777" w:rsidR="005D63DF" w:rsidRDefault="005D63DF">
      <w:pPr>
        <w:rPr>
          <w:b/>
          <w:color w:val="075254"/>
        </w:rPr>
      </w:pPr>
    </w:p>
    <w:p w14:paraId="2E50C75D" w14:textId="77777777" w:rsidR="005D63DF" w:rsidRDefault="001F1BA4">
      <w:pPr>
        <w:rPr>
          <w:b/>
          <w:color w:val="075254"/>
        </w:rPr>
      </w:pPr>
      <w:r>
        <w:rPr>
          <w:b/>
          <w:color w:val="075254"/>
        </w:rPr>
        <w:lastRenderedPageBreak/>
        <w:t>Other Direct Costs</w:t>
      </w:r>
    </w:p>
    <w:p w14:paraId="2E50C75E" w14:textId="15685A01" w:rsidR="005D63DF" w:rsidRDefault="001F1BA4">
      <w:pPr>
        <w:rPr>
          <w:color w:val="000000"/>
          <w:highlight w:val="white"/>
        </w:rPr>
      </w:pPr>
      <w:r>
        <w:rPr>
          <w:color w:val="000000"/>
          <w:highlight w:val="white"/>
        </w:rPr>
        <w:t>Budget activity costs and other costs that directly support the project</w:t>
      </w:r>
      <w:r w:rsidR="00AF3DEB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</w:t>
      </w:r>
    </w:p>
    <w:p w14:paraId="2E50C75F" w14:textId="77777777" w:rsidR="005D63DF" w:rsidRDefault="005D63DF">
      <w:pPr>
        <w:rPr>
          <w:color w:val="000000"/>
          <w:highlight w:val="white"/>
        </w:rPr>
      </w:pPr>
    </w:p>
    <w:p w14:paraId="2E50C760" w14:textId="7ACA6625" w:rsidR="005D63DF" w:rsidRDefault="001F1BA4">
      <w:pPr>
        <w:rPr>
          <w:color w:val="000000"/>
          <w:highlight w:val="white"/>
        </w:rPr>
      </w:pPr>
      <w:r>
        <w:rPr>
          <w:color w:val="000000"/>
          <w:highlight w:val="white"/>
        </w:rPr>
        <w:t>For each cost, complete the following template:</w:t>
      </w:r>
    </w:p>
    <w:p w14:paraId="41BD9E97" w14:textId="77777777" w:rsidR="00BA3210" w:rsidRDefault="00BA3210">
      <w:pPr>
        <w:rPr>
          <w:color w:val="000000"/>
          <w:highlight w:val="white"/>
        </w:rPr>
      </w:pPr>
    </w:p>
    <w:p w14:paraId="2E50C762" w14:textId="77777777" w:rsidR="005D63DF" w:rsidRDefault="005D63DF">
      <w:pPr>
        <w:rPr>
          <w:color w:val="000000"/>
          <w:highlight w:val="white"/>
        </w:rPr>
      </w:pPr>
    </w:p>
    <w:p w14:paraId="2E50C765" w14:textId="77777777" w:rsidR="005D63DF" w:rsidRDefault="001F1BA4">
      <w:pPr>
        <w:rPr>
          <w:b/>
          <w:color w:val="075254"/>
        </w:rPr>
      </w:pPr>
      <w:r>
        <w:rPr>
          <w:b/>
          <w:color w:val="075254"/>
        </w:rPr>
        <w:t xml:space="preserve">Indirect Costs </w:t>
      </w:r>
    </w:p>
    <w:p w14:paraId="2E50C766" w14:textId="77777777" w:rsidR="005D63DF" w:rsidRDefault="001F1BA4">
      <w:r>
        <w:t>Provide yes/no or one-sentence responses to the following questions:</w:t>
      </w:r>
    </w:p>
    <w:p w14:paraId="2E50C767" w14:textId="65DC3B18" w:rsidR="005D63DF" w:rsidRDefault="001F1B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Does your organization have a Negotiated Indirect Cost Rate Agreement? If so, please attach</w:t>
      </w:r>
      <w:r w:rsidR="00414999">
        <w:rPr>
          <w:color w:val="000000"/>
          <w:highlight w:val="white"/>
        </w:rPr>
        <w:t xml:space="preserve">. </w:t>
      </w:r>
    </w:p>
    <w:p w14:paraId="7532A569" w14:textId="77777777" w:rsidR="00AC2A8E" w:rsidRDefault="00AC2A8E" w:rsidP="00BA32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white"/>
        </w:rPr>
      </w:pPr>
    </w:p>
    <w:p w14:paraId="2E50C769" w14:textId="47F68B17" w:rsidR="005D63DF" w:rsidRDefault="001F1BA4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If not, </w:t>
      </w:r>
      <w:r w:rsidR="00340D95">
        <w:rPr>
          <w:color w:val="000000"/>
          <w:highlight w:val="white"/>
        </w:rPr>
        <w:t xml:space="preserve">you may charge 10% of your budget as the project’s contribution to cover shared costs such as staff </w:t>
      </w:r>
      <w:r>
        <w:rPr>
          <w:color w:val="000000"/>
          <w:highlight w:val="white"/>
        </w:rPr>
        <w:t>(i.e., executive director, human resources manager, accountant, administrative assistant, etc.) o</w:t>
      </w:r>
      <w:r w:rsidR="00340D95">
        <w:rPr>
          <w:color w:val="000000"/>
          <w:highlight w:val="white"/>
        </w:rPr>
        <w:t>r</w:t>
      </w:r>
      <w:r>
        <w:rPr>
          <w:color w:val="000000"/>
          <w:highlight w:val="white"/>
        </w:rPr>
        <w:t xml:space="preserve"> office costs (i.e., rent, utilities, supplies, bank fees, etc.)</w:t>
      </w:r>
      <w:r w:rsidR="00175138">
        <w:rPr>
          <w:color w:val="000000"/>
          <w:highlight w:val="white"/>
        </w:rPr>
        <w:t xml:space="preserve"> that benefit the project indirectly</w:t>
      </w:r>
      <w:r w:rsidR="00340D95">
        <w:rPr>
          <w:color w:val="000000"/>
          <w:highlight w:val="white"/>
        </w:rPr>
        <w:t xml:space="preserve">. </w:t>
      </w:r>
      <w:r w:rsidR="00175138">
        <w:rPr>
          <w:color w:val="000000"/>
          <w:highlight w:val="white"/>
        </w:rPr>
        <w:t xml:space="preserve">Note that costs covered by the 10% rate </w:t>
      </w:r>
      <w:proofErr w:type="gramStart"/>
      <w:r w:rsidR="00175138">
        <w:rPr>
          <w:color w:val="000000"/>
          <w:highlight w:val="white"/>
        </w:rPr>
        <w:t xml:space="preserve">may not </w:t>
      </w:r>
      <w:r w:rsidR="00600A29">
        <w:rPr>
          <w:color w:val="000000"/>
          <w:highlight w:val="white"/>
        </w:rPr>
        <w:t>also</w:t>
      </w:r>
      <w:proofErr w:type="gramEnd"/>
      <w:r w:rsidR="00600A29">
        <w:rPr>
          <w:color w:val="000000"/>
          <w:highlight w:val="white"/>
        </w:rPr>
        <w:t xml:space="preserve"> </w:t>
      </w:r>
      <w:r w:rsidR="00175138">
        <w:rPr>
          <w:color w:val="000000"/>
          <w:highlight w:val="white"/>
        </w:rPr>
        <w:t xml:space="preserve">be included in the budget. </w:t>
      </w:r>
    </w:p>
    <w:p w14:paraId="07C6C157" w14:textId="77777777" w:rsidR="00414999" w:rsidRDefault="00414999">
      <w:pPr>
        <w:rPr>
          <w:color w:val="000000"/>
          <w:highlight w:val="white"/>
        </w:rPr>
      </w:pPr>
    </w:p>
    <w:p w14:paraId="6F49B3E4" w14:textId="2080FFEF" w:rsidR="00E95859" w:rsidRDefault="00E95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Does your organization plan to charge the 10% rate for indirect costs? </w:t>
      </w:r>
    </w:p>
    <w:p w14:paraId="2E50C76C" w14:textId="304C440C" w:rsidR="005D63DF" w:rsidRDefault="005D63DF">
      <w:pPr>
        <w:rPr>
          <w:color w:val="000000"/>
          <w:highlight w:val="white"/>
        </w:rPr>
      </w:pPr>
    </w:p>
    <w:p w14:paraId="2968C7B5" w14:textId="77777777" w:rsidR="00001BB4" w:rsidRDefault="00001BB4" w:rsidP="00001BB4">
      <w:r>
        <w:t>Note that no profits or fees are allowable.</w:t>
      </w:r>
    </w:p>
    <w:p w14:paraId="3AF38FCC" w14:textId="77777777" w:rsidR="00001BB4" w:rsidRDefault="00001BB4">
      <w:pPr>
        <w:rPr>
          <w:color w:val="000000"/>
          <w:highlight w:val="white"/>
        </w:rPr>
      </w:pPr>
    </w:p>
    <w:p w14:paraId="2E50C76D" w14:textId="10D32010" w:rsidR="005D63DF" w:rsidRDefault="001F1BA4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Complete the following template: </w:t>
      </w:r>
    </w:p>
    <w:p w14:paraId="0E81C881" w14:textId="77777777" w:rsidR="00001BB4" w:rsidRDefault="00001BB4">
      <w:pPr>
        <w:rPr>
          <w:color w:val="000000"/>
          <w:highlight w:val="white"/>
        </w:rPr>
      </w:pPr>
    </w:p>
    <w:p w14:paraId="1EED350A" w14:textId="77777777" w:rsidR="00C15206" w:rsidRDefault="001F1BA4">
      <w:pPr>
        <w:rPr>
          <w:color w:val="000000"/>
        </w:rPr>
      </w:pPr>
      <w:r>
        <w:rPr>
          <w:color w:val="000000"/>
          <w:highlight w:val="white"/>
        </w:rPr>
        <w:t>Per 2 CFR 200.414(f), the 10% de minimis indirect cost rate will be charged on modified total direct costs</w:t>
      </w:r>
      <w:r w:rsidR="009447CF">
        <w:rPr>
          <w:color w:val="000000"/>
          <w:highlight w:val="white"/>
        </w:rPr>
        <w:t xml:space="preserve">. </w:t>
      </w:r>
      <w:r w:rsidR="00C15206">
        <w:rPr>
          <w:color w:val="000000"/>
        </w:rPr>
        <w:t>Modi</w:t>
      </w:r>
      <w:r w:rsidR="009447CF" w:rsidRPr="009447CF">
        <w:rPr>
          <w:color w:val="000000"/>
        </w:rPr>
        <w:t xml:space="preserve">fied Total Direct Cost (MTDC) means all direct salaries and wages, applicable fringe benefits, materials and supplies, services, travel, and up to the first $25,000 of each subaward (regardless of the period of performance of the subawards under the award). </w:t>
      </w:r>
    </w:p>
    <w:p w14:paraId="7E8723B4" w14:textId="77777777" w:rsidR="00C15206" w:rsidRDefault="00C15206">
      <w:pPr>
        <w:rPr>
          <w:color w:val="000000"/>
        </w:rPr>
      </w:pPr>
    </w:p>
    <w:p w14:paraId="1EFB66B6" w14:textId="77777777" w:rsidR="00C15206" w:rsidRDefault="009447CF">
      <w:pPr>
        <w:rPr>
          <w:color w:val="000000"/>
        </w:rPr>
      </w:pPr>
      <w:r w:rsidRPr="00C15206">
        <w:rPr>
          <w:b/>
          <w:bCs/>
          <w:color w:val="000000"/>
        </w:rPr>
        <w:t xml:space="preserve">MTDC excludes equipment, capital expenditures, charges for patient care, rental costs, tuition remission, scholarships and fellowships, participant support costs and the portion of each subaward </w:t>
      </w:r>
      <w:proofErr w:type="gramStart"/>
      <w:r w:rsidRPr="00C15206">
        <w:rPr>
          <w:b/>
          <w:bCs/>
          <w:color w:val="000000"/>
        </w:rPr>
        <w:t>in excess of</w:t>
      </w:r>
      <w:proofErr w:type="gramEnd"/>
      <w:r w:rsidRPr="00C15206">
        <w:rPr>
          <w:b/>
          <w:bCs/>
          <w:color w:val="000000"/>
        </w:rPr>
        <w:t xml:space="preserve"> $25,000</w:t>
      </w:r>
      <w:r w:rsidRPr="009447CF">
        <w:rPr>
          <w:color w:val="000000"/>
        </w:rPr>
        <w:t xml:space="preserve">. </w:t>
      </w:r>
    </w:p>
    <w:p w14:paraId="745AC9D2" w14:textId="77777777" w:rsidR="00C15206" w:rsidRDefault="00C15206">
      <w:pPr>
        <w:rPr>
          <w:color w:val="000000"/>
        </w:rPr>
      </w:pPr>
    </w:p>
    <w:p w14:paraId="3B635362" w14:textId="56E1DFAD" w:rsidR="00794D39" w:rsidRPr="00C15206" w:rsidRDefault="009447CF">
      <w:pPr>
        <w:rPr>
          <w:b/>
          <w:color w:val="000000"/>
          <w:highlight w:val="white"/>
        </w:rPr>
      </w:pPr>
      <w:r w:rsidRPr="009447CF">
        <w:rPr>
          <w:color w:val="000000"/>
        </w:rPr>
        <w:t>Other items may only be excluded when necessary to avoid a serious inequity in the distribution of indirect costs, and with the approval of the cognizant agency for indirect costs.</w:t>
      </w:r>
      <w:r w:rsidR="00C15206">
        <w:rPr>
          <w:color w:val="000000"/>
          <w:highlight w:val="white"/>
        </w:rPr>
        <w:t xml:space="preserve"> </w:t>
      </w:r>
      <w:r w:rsidR="001F1BA4">
        <w:rPr>
          <w:color w:val="000000"/>
          <w:highlight w:val="white"/>
        </w:rPr>
        <w:t xml:space="preserve">Indirect costs include executive and administrative salaries and operational costs, such 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794D39" w14:paraId="42E7EA53" w14:textId="77777777" w:rsidTr="00794D39">
        <w:trPr>
          <w:trHeight w:val="415"/>
        </w:trPr>
        <w:tc>
          <w:tcPr>
            <w:tcW w:w="535" w:type="dxa"/>
          </w:tcPr>
          <w:p w14:paraId="66D3500E" w14:textId="77777777" w:rsidR="00794D39" w:rsidRDefault="00794D39">
            <w:pPr>
              <w:rPr>
                <w:b/>
              </w:rPr>
            </w:pPr>
          </w:p>
        </w:tc>
        <w:tc>
          <w:tcPr>
            <w:tcW w:w="5698" w:type="dxa"/>
          </w:tcPr>
          <w:p w14:paraId="53B3173B" w14:textId="4A783B60" w:rsidR="00794D39" w:rsidRDefault="00B80D6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17" w:type="dxa"/>
          </w:tcPr>
          <w:p w14:paraId="188F0CBA" w14:textId="10527B36" w:rsidR="00794D39" w:rsidRDefault="00B80D6C">
            <w:pPr>
              <w:rPr>
                <w:b/>
              </w:rPr>
            </w:pPr>
            <w:r w:rsidRPr="00C15206">
              <w:rPr>
                <w:b/>
                <w:color w:val="FF0000"/>
              </w:rPr>
              <w:t xml:space="preserve">11 Months </w:t>
            </w:r>
            <w:r>
              <w:rPr>
                <w:b/>
              </w:rPr>
              <w:t>Costs</w:t>
            </w:r>
          </w:p>
        </w:tc>
      </w:tr>
      <w:tr w:rsidR="00794D39" w14:paraId="04909531" w14:textId="77777777" w:rsidTr="00794D39">
        <w:trPr>
          <w:trHeight w:val="415"/>
        </w:trPr>
        <w:tc>
          <w:tcPr>
            <w:tcW w:w="535" w:type="dxa"/>
          </w:tcPr>
          <w:p w14:paraId="426CE8B8" w14:textId="74B7066E" w:rsidR="00794D39" w:rsidRDefault="00794D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8" w:type="dxa"/>
          </w:tcPr>
          <w:p w14:paraId="6728A2EC" w14:textId="324EDA8C" w:rsidR="00794D39" w:rsidRDefault="00794D39">
            <w:pPr>
              <w:rPr>
                <w:b/>
              </w:rPr>
            </w:pPr>
            <w:r>
              <w:rPr>
                <w:b/>
              </w:rPr>
              <w:t xml:space="preserve">Bank </w:t>
            </w:r>
            <w:r w:rsidR="00295E0E">
              <w:rPr>
                <w:b/>
              </w:rPr>
              <w:t xml:space="preserve">and </w:t>
            </w:r>
            <w:r>
              <w:rPr>
                <w:b/>
              </w:rPr>
              <w:t>transaction fees</w:t>
            </w:r>
          </w:p>
        </w:tc>
        <w:tc>
          <w:tcPr>
            <w:tcW w:w="3117" w:type="dxa"/>
          </w:tcPr>
          <w:p w14:paraId="1CFF2DE6" w14:textId="2F9F12BF" w:rsidR="00794D39" w:rsidRDefault="00794D39">
            <w:pPr>
              <w:rPr>
                <w:b/>
              </w:rPr>
            </w:pPr>
          </w:p>
        </w:tc>
      </w:tr>
      <w:tr w:rsidR="00794D39" w14:paraId="1865B9B7" w14:textId="77777777" w:rsidTr="00794D39">
        <w:trPr>
          <w:trHeight w:val="415"/>
        </w:trPr>
        <w:tc>
          <w:tcPr>
            <w:tcW w:w="535" w:type="dxa"/>
          </w:tcPr>
          <w:p w14:paraId="208C1CE7" w14:textId="2C7E9423" w:rsidR="00794D39" w:rsidRDefault="00794D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8" w:type="dxa"/>
          </w:tcPr>
          <w:p w14:paraId="3A3D85F0" w14:textId="1622F984" w:rsidR="00794D39" w:rsidRDefault="00794D39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3117" w:type="dxa"/>
          </w:tcPr>
          <w:p w14:paraId="65480E9E" w14:textId="049EE662" w:rsidR="00794D39" w:rsidRDefault="00794D39">
            <w:pPr>
              <w:rPr>
                <w:b/>
              </w:rPr>
            </w:pPr>
          </w:p>
        </w:tc>
      </w:tr>
      <w:tr w:rsidR="00794D39" w14:paraId="67625682" w14:textId="77777777" w:rsidTr="00794D39">
        <w:trPr>
          <w:trHeight w:val="415"/>
        </w:trPr>
        <w:tc>
          <w:tcPr>
            <w:tcW w:w="535" w:type="dxa"/>
          </w:tcPr>
          <w:p w14:paraId="056DAED1" w14:textId="0F05C508" w:rsidR="00794D39" w:rsidRDefault="00794D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8" w:type="dxa"/>
          </w:tcPr>
          <w:p w14:paraId="5BD83AE0" w14:textId="67264439" w:rsidR="00794D39" w:rsidRDefault="00794D39">
            <w:pPr>
              <w:rPr>
                <w:b/>
              </w:rPr>
            </w:pPr>
            <w:r>
              <w:rPr>
                <w:b/>
              </w:rPr>
              <w:t>Machine and equipment repairs</w:t>
            </w:r>
          </w:p>
        </w:tc>
        <w:tc>
          <w:tcPr>
            <w:tcW w:w="3117" w:type="dxa"/>
          </w:tcPr>
          <w:p w14:paraId="11579100" w14:textId="5EF8EB88" w:rsidR="00794D39" w:rsidRDefault="00794D39">
            <w:pPr>
              <w:rPr>
                <w:b/>
              </w:rPr>
            </w:pPr>
          </w:p>
        </w:tc>
      </w:tr>
      <w:tr w:rsidR="00794D39" w14:paraId="6CCBC8D7" w14:textId="77777777" w:rsidTr="00C15206">
        <w:trPr>
          <w:trHeight w:val="424"/>
        </w:trPr>
        <w:tc>
          <w:tcPr>
            <w:tcW w:w="535" w:type="dxa"/>
          </w:tcPr>
          <w:p w14:paraId="464E7229" w14:textId="6B646DDD" w:rsidR="00794D39" w:rsidRDefault="00794D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8" w:type="dxa"/>
          </w:tcPr>
          <w:p w14:paraId="4A7E69DB" w14:textId="5B3D44B3" w:rsidR="00794D39" w:rsidRDefault="00794D39">
            <w:pPr>
              <w:rPr>
                <w:b/>
              </w:rPr>
            </w:pPr>
            <w:r>
              <w:rPr>
                <w:b/>
              </w:rPr>
              <w:t>Printing and reproduction</w:t>
            </w:r>
          </w:p>
        </w:tc>
        <w:tc>
          <w:tcPr>
            <w:tcW w:w="3117" w:type="dxa"/>
          </w:tcPr>
          <w:p w14:paraId="6EAFE407" w14:textId="0E70A783" w:rsidR="00794D39" w:rsidRDefault="00794D39">
            <w:pPr>
              <w:rPr>
                <w:b/>
              </w:rPr>
            </w:pPr>
          </w:p>
        </w:tc>
      </w:tr>
      <w:tr w:rsidR="00794D39" w14:paraId="6FDA3898" w14:textId="77777777" w:rsidTr="00794D39">
        <w:trPr>
          <w:trHeight w:val="415"/>
        </w:trPr>
        <w:tc>
          <w:tcPr>
            <w:tcW w:w="535" w:type="dxa"/>
          </w:tcPr>
          <w:p w14:paraId="7114DE26" w14:textId="06D7ACB4" w:rsidR="00794D39" w:rsidRDefault="00794D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8" w:type="dxa"/>
          </w:tcPr>
          <w:p w14:paraId="489B5C21" w14:textId="6C2EEB4A" w:rsidR="00794D39" w:rsidRDefault="00295E0E">
            <w:pPr>
              <w:rPr>
                <w:b/>
              </w:rPr>
            </w:pPr>
            <w:r>
              <w:rPr>
                <w:b/>
              </w:rPr>
              <w:t>Payroll/</w:t>
            </w:r>
            <w:r w:rsidR="00B80D6C">
              <w:rPr>
                <w:b/>
              </w:rPr>
              <w:t>HR</w:t>
            </w:r>
          </w:p>
        </w:tc>
        <w:tc>
          <w:tcPr>
            <w:tcW w:w="3117" w:type="dxa"/>
          </w:tcPr>
          <w:p w14:paraId="0B2A465E" w14:textId="12D6FDAC" w:rsidR="00794D39" w:rsidRDefault="00794D39">
            <w:pPr>
              <w:rPr>
                <w:b/>
              </w:rPr>
            </w:pPr>
          </w:p>
        </w:tc>
      </w:tr>
      <w:tr w:rsidR="00B80D6C" w14:paraId="39CFEEB9" w14:textId="77777777" w:rsidTr="00794D39">
        <w:trPr>
          <w:trHeight w:val="415"/>
        </w:trPr>
        <w:tc>
          <w:tcPr>
            <w:tcW w:w="535" w:type="dxa"/>
          </w:tcPr>
          <w:p w14:paraId="03F99093" w14:textId="7905F603" w:rsidR="00B80D6C" w:rsidRDefault="00B80D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8" w:type="dxa"/>
          </w:tcPr>
          <w:p w14:paraId="182C0962" w14:textId="174947E9" w:rsidR="00B80D6C" w:rsidRDefault="00B80D6C">
            <w:pPr>
              <w:rPr>
                <w:b/>
              </w:rPr>
            </w:pPr>
            <w:r>
              <w:rPr>
                <w:b/>
              </w:rPr>
              <w:t>Other admin expenses</w:t>
            </w:r>
          </w:p>
        </w:tc>
        <w:tc>
          <w:tcPr>
            <w:tcW w:w="3117" w:type="dxa"/>
          </w:tcPr>
          <w:p w14:paraId="6C70ADFF" w14:textId="5CCE61FC" w:rsidR="00B80D6C" w:rsidRDefault="00B80D6C">
            <w:pPr>
              <w:rPr>
                <w:b/>
              </w:rPr>
            </w:pPr>
          </w:p>
        </w:tc>
      </w:tr>
    </w:tbl>
    <w:p w14:paraId="2E50C76F" w14:textId="467A3D55" w:rsidR="005D63DF" w:rsidRDefault="005D63DF" w:rsidP="00295E0E">
      <w:pPr>
        <w:rPr>
          <w:b/>
        </w:rPr>
      </w:pPr>
    </w:p>
    <w:sectPr w:rsidR="005D63DF">
      <w:footerReference w:type="even" r:id="rId11"/>
      <w:footerReference w:type="default" r:id="rId12"/>
      <w:pgSz w:w="12240" w:h="15840"/>
      <w:pgMar w:top="114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6AD9" w14:textId="77777777" w:rsidR="001E53A0" w:rsidRDefault="001E53A0">
      <w:r>
        <w:separator/>
      </w:r>
    </w:p>
  </w:endnote>
  <w:endnote w:type="continuationSeparator" w:id="0">
    <w:p w14:paraId="77BE8B3D" w14:textId="77777777" w:rsidR="001E53A0" w:rsidRDefault="001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771" w14:textId="77777777" w:rsidR="005D63DF" w:rsidRDefault="001F1B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E50C772" w14:textId="77777777" w:rsidR="005D63DF" w:rsidRDefault="005D63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773" w14:textId="60AA477A" w:rsidR="005D63DF" w:rsidRDefault="001F1B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3C63">
      <w:rPr>
        <w:noProof/>
        <w:color w:val="000000"/>
      </w:rPr>
      <w:t>1</w:t>
    </w:r>
    <w:r>
      <w:rPr>
        <w:color w:val="000000"/>
      </w:rPr>
      <w:fldChar w:fldCharType="end"/>
    </w:r>
  </w:p>
  <w:p w14:paraId="2E50C774" w14:textId="77777777" w:rsidR="005D63DF" w:rsidRDefault="005D63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0CF8" w14:textId="77777777" w:rsidR="001E53A0" w:rsidRDefault="001E53A0">
      <w:r>
        <w:separator/>
      </w:r>
    </w:p>
  </w:footnote>
  <w:footnote w:type="continuationSeparator" w:id="0">
    <w:p w14:paraId="20E5D7D9" w14:textId="77777777" w:rsidR="001E53A0" w:rsidRDefault="001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D47"/>
    <w:multiLevelType w:val="multilevel"/>
    <w:tmpl w:val="7BD08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BE3815"/>
    <w:multiLevelType w:val="multilevel"/>
    <w:tmpl w:val="67244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4D4EBF"/>
    <w:multiLevelType w:val="multilevel"/>
    <w:tmpl w:val="6144C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F203F0"/>
    <w:multiLevelType w:val="multilevel"/>
    <w:tmpl w:val="689A7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2294528">
    <w:abstractNumId w:val="3"/>
  </w:num>
  <w:num w:numId="2" w16cid:durableId="1274746654">
    <w:abstractNumId w:val="0"/>
  </w:num>
  <w:num w:numId="3" w16cid:durableId="2048604183">
    <w:abstractNumId w:val="1"/>
  </w:num>
  <w:num w:numId="4" w16cid:durableId="178922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F"/>
    <w:rsid w:val="00001BB4"/>
    <w:rsid w:val="00065681"/>
    <w:rsid w:val="001038DA"/>
    <w:rsid w:val="00175138"/>
    <w:rsid w:val="001D70A6"/>
    <w:rsid w:val="001E0460"/>
    <w:rsid w:val="001E53A0"/>
    <w:rsid w:val="001F1BA4"/>
    <w:rsid w:val="002464E5"/>
    <w:rsid w:val="00295E0E"/>
    <w:rsid w:val="002D7CEC"/>
    <w:rsid w:val="00340D95"/>
    <w:rsid w:val="0038112E"/>
    <w:rsid w:val="00414999"/>
    <w:rsid w:val="0048359B"/>
    <w:rsid w:val="004F1E1A"/>
    <w:rsid w:val="00523145"/>
    <w:rsid w:val="00593C63"/>
    <w:rsid w:val="005D63DF"/>
    <w:rsid w:val="00600A29"/>
    <w:rsid w:val="006614FE"/>
    <w:rsid w:val="00711AB6"/>
    <w:rsid w:val="00731E05"/>
    <w:rsid w:val="00794D39"/>
    <w:rsid w:val="007C0EE6"/>
    <w:rsid w:val="007E4F72"/>
    <w:rsid w:val="007F601D"/>
    <w:rsid w:val="009447CF"/>
    <w:rsid w:val="00955417"/>
    <w:rsid w:val="009A4054"/>
    <w:rsid w:val="00A34B17"/>
    <w:rsid w:val="00A52DBA"/>
    <w:rsid w:val="00A92E1F"/>
    <w:rsid w:val="00AC2A8E"/>
    <w:rsid w:val="00AF3DEB"/>
    <w:rsid w:val="00B80D6C"/>
    <w:rsid w:val="00BA3210"/>
    <w:rsid w:val="00BE3A09"/>
    <w:rsid w:val="00C15206"/>
    <w:rsid w:val="00D5594A"/>
    <w:rsid w:val="00D939AC"/>
    <w:rsid w:val="00E56CE2"/>
    <w:rsid w:val="00E66196"/>
    <w:rsid w:val="00E95859"/>
    <w:rsid w:val="00EF722F"/>
    <w:rsid w:val="1E0A9F21"/>
    <w:rsid w:val="25FC88A9"/>
    <w:rsid w:val="26F04B9C"/>
    <w:rsid w:val="29CAFC02"/>
    <w:rsid w:val="39523ABB"/>
    <w:rsid w:val="40704843"/>
    <w:rsid w:val="42DEC5B4"/>
    <w:rsid w:val="50B23A9F"/>
    <w:rsid w:val="60AF360C"/>
    <w:rsid w:val="63E6D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C720"/>
  <w15:docId w15:val="{AF88BC7F-7896-4705-959D-3E1D2B6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D97C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7C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7CF4"/>
  </w:style>
  <w:style w:type="paragraph" w:customStyle="1" w:styleId="CharChar">
    <w:name w:val="Char Char"/>
    <w:basedOn w:val="Normal"/>
    <w:rsid w:val="00D97CF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2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292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5215"/>
    <w:pPr>
      <w:ind w:left="720"/>
    </w:pPr>
  </w:style>
  <w:style w:type="character" w:styleId="Hyperlink">
    <w:name w:val="Hyperlink"/>
    <w:uiPriority w:val="99"/>
    <w:unhideWhenUsed/>
    <w:rsid w:val="00D538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20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620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20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F7CC8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5A1CDC"/>
  </w:style>
  <w:style w:type="character" w:customStyle="1" w:styleId="eop">
    <w:name w:val="eop"/>
    <w:basedOn w:val="DefaultParagraphFont"/>
    <w:rsid w:val="005A1CD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9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A229B38C75548B2D46BF024FBDEF3" ma:contentTypeVersion="18" ma:contentTypeDescription="Create a new document." ma:contentTypeScope="" ma:versionID="f3039fa0d827f1d779cfc57faa3aca26">
  <xsd:schema xmlns:xsd="http://www.w3.org/2001/XMLSchema" xmlns:xs="http://www.w3.org/2001/XMLSchema" xmlns:p="http://schemas.microsoft.com/office/2006/metadata/properties" xmlns:ns2="70a98440-a7d3-45c0-8035-650c3b42a5ca" xmlns:ns3="a178f78f-1030-4a8e-bdef-b28f13446ed8" targetNamespace="http://schemas.microsoft.com/office/2006/metadata/properties" ma:root="true" ma:fieldsID="5c7f9d095e95e25016fbaf0f9b4d58fb" ns2:_="" ns3:_="">
    <xsd:import namespace="70a98440-a7d3-45c0-8035-650c3b42a5ca"/>
    <xsd:import namespace="a178f78f-1030-4a8e-bdef-b28f13446e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3d3ec020320410597cb72f729302680" minOccurs="0"/>
                <xsd:element ref="ns2:TaxCatchAll" minOccurs="0"/>
                <xsd:element ref="ns2:oba65bad76a2446098b862a73718376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98440-a7d3-45c0-8035-650c3b42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3d3ec020320410597cb72f729302680" ma:index="11" nillable="true" ma:taxonomy="true" ma:internalName="b3d3ec020320410597cb72f729302680" ma:taxonomyFieldName="Programs" ma:displayName="Programs" ma:default="1;#3125|cedcb3cd-91df-4c61-8c92-2bb4d9a51c49" ma:fieldId="{b3d3ec02-0320-4105-97cb-72f729302680}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ba9a3c-bbda-4339-aac4-1ef44fcc98c5}" ma:internalName="TaxCatchAll" ma:showField="CatchAllData" ma:web="70a98440-a7d3-45c0-8035-650c3b42a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a65bad76a2446098b862a73718376a" ma:index="14" nillable="true" ma:taxonomy="true" ma:internalName="oba65bad76a2446098b862a73718376a" ma:taxonomyFieldName="Country" ma:displayName="Country" ma:default="2;#Kyrgyzstan|2a6f5e95-bd8a-4f2b-a676-a9548f12526d" ma:fieldId="{8ba65bad-76a2-4460-98b8-62a73718376a}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f78f-1030-4a8e-bdef-b28f13446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a98440-a7d3-45c0-8035-650c3b42a5ca">
      <Value>2</Value>
      <Value>4</Value>
    </TaxCatchAll>
    <b3d3ec020320410597cb72f729302680 xmlns="70a98440-a7d3-45c0-8035-650c3b42a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b3d3ec020320410597cb72f729302680>
    <oba65bad76a2446098b862a73718376a xmlns="70a98440-a7d3-45c0-8035-650c3b42a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Kenya</TermName>
          <TermId xmlns="http://schemas.microsoft.com/office/infopath/2007/PartnerControls">8f25c35f-c6ea-40e3-99b2-a7abdf7f8c5e</TermId>
        </TermInfo>
      </Terms>
    </oba65bad76a2446098b862a73718376a>
    <lcf76f155ced4ddcb4097134ff3c332f xmlns="a178f78f-1030-4a8e-bdef-b28f13446ed8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WbZctNB1VLAQHaL28mQaS+kgcg==">AMUW2mWhqIwiGubpK1aXrib6j3LeRKi/rd4e09GsLTz92eiwhsrFpb0wDCOqxKKoB3n1nDmZmRy6cAMllRayHTRBIjOIuwPD12TbN0dLIUuKl9qELxNcFEEui6JSGjwf2irQB5qkTYAHE8M0jM2IfLGmiiEsyy2lvQVToOakQuDfS5Zi4N6VScc=</go:docsCustomData>
</go:gDocsCustomXmlDataStorage>
</file>

<file path=customXml/itemProps1.xml><?xml version="1.0" encoding="utf-8"?>
<ds:datastoreItem xmlns:ds="http://schemas.openxmlformats.org/officeDocument/2006/customXml" ds:itemID="{96E317FA-4A6E-4622-994D-BFB4D7C3E8B9}"/>
</file>

<file path=customXml/itemProps2.xml><?xml version="1.0" encoding="utf-8"?>
<ds:datastoreItem xmlns:ds="http://schemas.openxmlformats.org/officeDocument/2006/customXml" ds:itemID="{34DFF5AE-FEC7-476F-8D2A-4C5572019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2D61E-7BEB-441D-81B8-FF14F65AC10D}">
  <ds:schemaRefs>
    <ds:schemaRef ds:uri="http://schemas.microsoft.com/office/2006/metadata/properties"/>
    <ds:schemaRef ds:uri="http://schemas.microsoft.com/office/infopath/2007/PartnerControls"/>
    <ds:schemaRef ds:uri="67ff5f42-aa83-4b10-acc9-3ffa06375498"/>
    <ds:schemaRef ds:uri="f7575d6e-0090-4f9d-8549-ca9c835d2138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GrantsAndContracts@irex.org</dc:creator>
  <cp:lastModifiedBy>Doina Podborschi</cp:lastModifiedBy>
  <cp:revision>33</cp:revision>
  <dcterms:created xsi:type="dcterms:W3CDTF">2021-03-30T01:46:00Z</dcterms:created>
  <dcterms:modified xsi:type="dcterms:W3CDTF">2022-12-30T13:48:00Z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Chettiath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Emmy Lang-Kennedy</vt:lpwstr>
  </property>
  <property fmtid="{D5CDD505-2E9C-101B-9397-08002B2CF9AE}" pid="5" name="Programs">
    <vt:lpwstr>4;#7004|24fd10cc-4a36-408f-8de0-efa5e577578c</vt:lpwstr>
  </property>
  <property fmtid="{D5CDD505-2E9C-101B-9397-08002B2CF9AE}" pid="6" name="hb7732f66b734bb7a2baea8c29bf423a">
    <vt:lpwstr>7004|24fd10cc-4a36-408f-8de0-efa5e577578c</vt:lpwstr>
  </property>
  <property fmtid="{D5CDD505-2E9C-101B-9397-08002B2CF9AE}" pid="7" name="TaxCatchAll">
    <vt:lpwstr>1;#7004|24fd10cc-4a36-408f-8de0-efa5e577578c</vt:lpwstr>
  </property>
  <property fmtid="{D5CDD505-2E9C-101B-9397-08002B2CF9AE}" pid="8" name="ContentTypeId">
    <vt:lpwstr>0x010100314A229B38C75548B2D46BF024FBDEF3</vt:lpwstr>
  </property>
  <property fmtid="{D5CDD505-2E9C-101B-9397-08002B2CF9AE}" pid="9" name="Country">
    <vt:lpwstr>2;#Kenya|8f25c35f-c6ea-40e3-99b2-a7abdf7f8c5e</vt:lpwstr>
  </property>
  <property fmtid="{D5CDD505-2E9C-101B-9397-08002B2CF9AE}" pid="10" name="Document Type">
    <vt:lpwstr/>
  </property>
</Properties>
</file>